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1870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6BA40902" wp14:editId="0EFA7DC7">
            <wp:simplePos x="0" y="0"/>
            <wp:positionH relativeFrom="page">
              <wp:posOffset>-11430</wp:posOffset>
            </wp:positionH>
            <wp:positionV relativeFrom="page">
              <wp:align>top</wp:align>
            </wp:positionV>
            <wp:extent cx="7559040" cy="10689335"/>
            <wp:effectExtent l="0" t="0" r="381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066F3F" w:rsidRDefault="00066F3F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3040" w:rsidRPr="00671870" w:rsidRDefault="00671870" w:rsidP="00671870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</w:t>
      </w:r>
      <w:r w:rsidR="006A3040" w:rsidRPr="006718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Общие положения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Положение об оказании логопедической помощи </w:t>
      </w:r>
      <w:r w:rsidR="00671870" w:rsidRPr="00671870">
        <w:rPr>
          <w:rFonts w:ascii="Times New Roman" w:eastAsia="Times New Roman" w:hAnsi="Times New Roman" w:cs="Times New Roman"/>
          <w:sz w:val="24"/>
          <w:szCs w:val="24"/>
          <w:lang w:eastAsia="ru-RU"/>
        </w:rPr>
        <w:t>ГБДОУ Детский сад № 5</w:t>
      </w: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 (далее – Положение) регламентирует деятельность </w:t>
      </w:r>
      <w:r w:rsidR="00671870" w:rsidRPr="00671870">
        <w:rPr>
          <w:rFonts w:ascii="Times New Roman" w:eastAsia="Times New Roman" w:hAnsi="Times New Roman" w:cs="Times New Roman"/>
          <w:sz w:val="24"/>
          <w:szCs w:val="24"/>
          <w:lang w:eastAsia="ru-RU"/>
        </w:rPr>
        <w:t>ГБДОУ Детский сад № 5</w:t>
      </w: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 (далее – детский сад), в части оказания логопедической помощи воспитанникам, имеющим нарушения устной и (или) письменной речи (далее – воспитанники) и трудности в освоении ими основных общеобразовательных программ, в том числе адаптированных.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Задачами детского сада по оказанию логопедической помощи являются: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проведение логопедической диагностики с целью своевременного выявления и последующей коррекции речевых нарушений воспитанников;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проведения логопедических занятий с воспитанниками с выявленными нарушениями речи;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пропедевтической логопедической работы с воспитанниками по предупреждению возникновения возможных нарушений в развитии речи, включая разработку конкретных рекомендаций воспитанникам, их родителям (законным представителям), педагогическим работникам;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 участников образовательных отношений по вопросам организации и содержания логопедической работы с воспитанниками.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Воспитанники вправе получать логопедическую помощь независимо от формы получения образования и формы обучения.</w:t>
      </w:r>
    </w:p>
    <w:p w:rsidR="006A3040" w:rsidRPr="00671870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18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Порядок оказания логопедической помощи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Логопедическая помощь оказывается детским садом собственными силами, а также в рамках сетевой формы реализации образовательных программ.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При оказании логопедической помощи учитель-логопед ведет документацию согласно приложению 1 к настоящему положению.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и порядок хранения документов определяются локальными нормативными актами детского сада и настоящим положением. Срок хранения документации учителя-логопеда составляет не менее трех лет с момента завершения оказания логопедической помощи.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Количество штатных единиц учителей-логопедов определяется детским садом, исходя из: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количества воспитанников, имеющих заключение психолого-медико-педагогической комиссии (далее – ПМПК) с рекомендациями об обучении по адаптированной основной образовательной программе для воспитанников с ограниченными возможностями здоровья (далее – ОВЗ) из рекомендуемого расчета 1 штатная единица учителя-логопеда на 5 (</w:t>
      </w:r>
      <w:proofErr w:type="gramStart"/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6)–</w:t>
      </w:r>
      <w:proofErr w:type="gramEnd"/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12 указанных воспитанников;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количества воспитанников, имеющих заключение психолого-педагогического консилиума (далее – </w:t>
      </w:r>
      <w:proofErr w:type="spellStart"/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) и (или) ПМПК с рекомендациями об оказании психолого-педагогической помощи воспитанникам, испытывающим трудности в освоении основных общеобразовательных программ, развитии и социальной адаптации, (проведении коррекционных занятий с учителем-логопедом) из рекомендуемого расчета 1 штатная единица учителя-логопеда на 25 таких воспитанников;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количества воспитанников, имеющих высокий риск возникновения нарушений речи, выявленный по итогам логопедической диагностики, проведенной учителем-логопедом, из рекомендуемого расчета 1 штатная единица учителя-логопеда на 25 таких воспитанников.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Логопедическая помощь осуществляется на основании личного заявления родителей (законных представителей) и (или) согласия родителей (законных представителей)</w:t>
      </w:r>
      <w:r w:rsidR="006718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воспитанников.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Логопедическая диагностика осуществляется не менее двух раз в год, включая входное и контрольное диагностические мероприятия, продолжительностью не менее 15 календарных дней каждое.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2.5.1. Входное и контрольное диагностические мероприятия подразумевают проведение общего </w:t>
      </w:r>
      <w:proofErr w:type="spellStart"/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срезового</w:t>
      </w:r>
      <w:proofErr w:type="spellEnd"/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обследования воспитанников, обследование воспитанников по запросу родителей (законных представителей), педагогических работников, углубленное обследование воспитанников, имеющих нарушения устной и (или) письменной речи и получающих логопедическую помощь с целью составления или уточнения плана коррекционной работы учителя-логопеда и другие варианты диагностики, уточняющие речевой статус воспитанника.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2.5.2. По запросу педагогических работников возможна организация внеплановых диагностических мер в отношении воспитанников, демонстрирующих признаки нарушения устной и (или) письменной речи. В случае инициации внеплановых диагностических мероприятий педагогическим работником, им должна быть подготовлена педагогическая характеристика (приложение 2 к Положению) воспитанника, демонстрирующего признаки нарушения устной и (или) письменной речи, и оформлено обращение к учителю-логопеду. После получения обращения учитель-логопед (учителя-логопеды) проводит диагностические мероприятия.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2.6. Списочный состав воспитанников, нуждающихся в получении логопедической помощи, формируется на основании результатов логопедической диагностики с учетом выраженности речевого нарушения воспитанника, рекомендаций ПМПК, </w:t>
      </w:r>
      <w:proofErr w:type="spellStart"/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2.7. Зачисление на логопедические занятия воспитанников, нуждающихся в получении логопедической помощи, и их отчисление осуществляется на основании приказа заведующего детским садом.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Зачисление воспитанников на логопедические занятия может производиться в течение всего учебного года.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2.8 Отчисление воспитанников с логопедических занятий осуществляется по мере преодоления речевых нарушений, компенсации речевых особенностей конкретного ребенка.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2.9. Логопедические занятия с воспитанниками проводятся в индивидуальной и (или) групповой/подгрупповой формах. Количество и периодичность групповых/подгрупповых и индивидуальных занятий определяется учителем-логопедом с учетом выраженности речевого нарушения воспитанника, рекомендаций ПМПК, </w:t>
      </w:r>
      <w:proofErr w:type="spellStart"/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2.10. Логопедические занятия с воспитанниками проводятся с учетом режима работы детского сада.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2.11. Содержание коррекционной работы с воспитанниками определяется учителем-логопедом на основании рекомендаций ПМПК, </w:t>
      </w:r>
      <w:proofErr w:type="spellStart"/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результатов логопедической диагностики.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2.12. Логопедические занятия проводятся в помещениях, оборудованных с учетом особых образовательных потребностей воспитанников и состояния их здоровья и отвечающих санитарно-гигиеническим требованиям, предъявляемым к данным помещениям.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2.13. Консультативная деятельность учителя-логопеда заключается в формировании единой стратегии эффективного преодоления речевых особенностей воспитанников при совместной работе всех участников образовательного процесса (административных и педагогических работников детского сада, родителей (законных представителей), которая предполагает информирование о задачах, специфике, особенностях организации коррекционно-развивающей работы учителя-логопеда с воспитанниками.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Консультативная деятельность может осуществляться через организацию: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постоянно действующей консультативной службы для родителей;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индивидуального и группового консультирования родителей (законных представителей), педагогических и руководящих работников детского сада;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информационных стендов.</w:t>
      </w:r>
    </w:p>
    <w:p w:rsidR="006A3040" w:rsidRPr="00671870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18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Логопедическая помощь при освоении образовательных программ дошкольного образования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На логопедические занятия зачисляются воспитанники групп любой направленности, групп по присмотру и уходу без реализации образовательной программы, разновозрастных групп, дети, не посещающие дошкольную образовательную организацию, и дети, осваивающие образовательные программы дошкольного образования (в том числе адаптированные) и нуждающиеся в длительном лечении, а также дети-инвалиды, которые по состоянию здоровья не могут посещать детский сад, получающие образование на дому, в медицинских организациях или в форме семейного образования, имеющие нарушения в развитии устной речи.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Для детей, получающих образование в форме семейного образования, а также для детей, не посещающих детский сад, необходимо предоставление медицинской справки по </w:t>
      </w:r>
      <w:hyperlink r:id="rId6" w:anchor="/document/99/901766222/ZAP2DFS3J0/" w:history="1">
        <w:r w:rsidRPr="0067187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форме 026/у-2000</w:t>
        </w:r>
      </w:hyperlink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 «Медицинская карта ребенка для образовательных учреждений дошкольного, начального общего, основного общего, среднего (полного) общего образования, учреждений начального и среднего профессионального образования, детских домов и школ-интернатов».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Периодичность проведения логопедических занятий: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воспитанников с ОВЗ, имеющих заключение ПМПК с рекомендацией об обучении по адаптированной основной образовательной программе дошкольного образования, определяется выраженностью речевого нарушения, и требованиями адаптированной основной образовательной программы и составляет не менее двух логопедических занятий в неделю (в форме групповых/подгрупповых и индивидуальных занятий);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воспитанников, имеющих заключение </w:t>
      </w:r>
      <w:proofErr w:type="spellStart"/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(или) ПМПК с рекомендациями об оказании психолого-педагогической помощи обучающимся, испытывающим трудности в освоении основных общеобразовательных программ, развитии и социальной адаптации (проведении коррекционных занятий с учителем-логопедом), определяется выраженностью речевого нарушения и составляет не менее двух логопедических занятий в неделю (в форме групповых/подгрупповых и индивидуальных занятий);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воспитанников, имеющих высокий риск возникновения нарушений речи, выявленный по итогам логопедической диагностики, определяется (в форме групповых и (или) индивидуальных занятий) в соответствии с программой психолого-педагогического сопровождения </w:t>
      </w:r>
      <w:r w:rsidR="00671870" w:rsidRPr="00671870">
        <w:rPr>
          <w:rFonts w:ascii="Times New Roman" w:eastAsia="Times New Roman" w:hAnsi="Times New Roman" w:cs="Times New Roman"/>
          <w:sz w:val="24"/>
          <w:szCs w:val="24"/>
          <w:lang w:eastAsia="ru-RU"/>
        </w:rPr>
        <w:t>ГБДОУ Детский сад № 5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При организации логопедической помощи детям младенческого и раннего возраста занятия могут проводиться в форме консультирования родителей (законных представителей) по вопросам организации деятельности их ребенка, создания предметно-развивающей среды и обеспечения социальной ситуации развития.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3.5. Продолжительность логопедических занятий определяется в соответствии с санитарно-эпидемиологическими требованиями и составляет: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от 1,5 до 3 лет – не более 10 мин;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от 3 до 4-х лет – не более 15 мин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от 4-х до 5-ти лет – не более 20 мин;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от 5 до 6-ти лет – не более 25 мин;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от 6-ти до 7-ми лет – не более 30 мин.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3.6 Предельная наполняемость групповых/подгрупповых занятий: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воспитанников с ОВЗ, имеющих заключение ПМПК с рекомендациями об обучении по адаптированной основной образовательной программе дошкольного образования – не более 12 человек;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воспитанников, имеющих заключение </w:t>
      </w:r>
      <w:proofErr w:type="spellStart"/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(или) ПМПК с рекомендациями об оказании психолого-педагогической помощи обучающимся, испытывающим трудности в освоении основных общеобразовательных программ, развитии и социальной адаптации, (проведении коррекционных занятий с учителем-логопедом), не более 12 человек;</w:t>
      </w:r>
    </w:p>
    <w:p w:rsidR="006A3040" w:rsidRPr="00A24191" w:rsidRDefault="006A3040" w:rsidP="0067187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воспитанников, имеющих высокий риск возникновения нарушений речи, выявленный по итогам логопедической диагностики, предельная наполняемость группы определяется в соответствии с программой психолого-педагогического сопровождения </w:t>
      </w:r>
      <w:r w:rsidR="00671870" w:rsidRPr="00671870">
        <w:rPr>
          <w:rFonts w:ascii="Times New Roman" w:eastAsia="Times New Roman" w:hAnsi="Times New Roman" w:cs="Times New Roman"/>
          <w:sz w:val="24"/>
          <w:szCs w:val="24"/>
          <w:lang w:eastAsia="ru-RU"/>
        </w:rPr>
        <w:t>ГБДОУ Детский сад № 5</w:t>
      </w: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870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3040" w:rsidRPr="00A24191" w:rsidRDefault="00671870" w:rsidP="006A3040">
      <w:pPr>
        <w:spacing w:after="15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</w:t>
      </w:r>
    </w:p>
    <w:p w:rsidR="006A3040" w:rsidRPr="00A24191" w:rsidRDefault="006A3040" w:rsidP="006A30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718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</w:t>
      </w: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к Положению об оказании</w:t>
      </w:r>
    </w:p>
    <w:p w:rsidR="006A3040" w:rsidRPr="00A24191" w:rsidRDefault="006A3040" w:rsidP="006A30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718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</w:t>
      </w: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логопедической помощи</w:t>
      </w:r>
    </w:p>
    <w:p w:rsidR="006A3040" w:rsidRDefault="006A3040" w:rsidP="006A304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718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</w:t>
      </w: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в </w:t>
      </w:r>
      <w:r w:rsidR="00671870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  <w:t>ГБДОУ Детский сад № 5</w:t>
      </w:r>
    </w:p>
    <w:p w:rsidR="00671870" w:rsidRDefault="00671870" w:rsidP="006A304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671870" w:rsidRDefault="00671870" w:rsidP="006A304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671870" w:rsidRDefault="00671870" w:rsidP="006A304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671870" w:rsidRDefault="00671870" w:rsidP="006A304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671870" w:rsidRDefault="00671870" w:rsidP="006A304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671870" w:rsidRDefault="00671870" w:rsidP="006A304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671870" w:rsidRDefault="00671870" w:rsidP="006A304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671870" w:rsidRDefault="00671870" w:rsidP="006A304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</w:p>
    <w:p w:rsidR="00671870" w:rsidRPr="00A24191" w:rsidRDefault="00671870" w:rsidP="006A30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3040" w:rsidRPr="00671870" w:rsidRDefault="006A3040" w:rsidP="006A304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8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Документация организации при оказании логопедической помощи</w:t>
      </w:r>
    </w:p>
    <w:p w:rsidR="006A3040" w:rsidRPr="00A24191" w:rsidRDefault="006A3040" w:rsidP="006A304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Программы и (или) планы логопедической работы.</w:t>
      </w:r>
    </w:p>
    <w:p w:rsidR="006A3040" w:rsidRPr="00A24191" w:rsidRDefault="006A3040" w:rsidP="006A304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2. Годовой план работы учителя-логопеда (учителей-логопедов).</w:t>
      </w:r>
    </w:p>
    <w:p w:rsidR="006A3040" w:rsidRPr="00A24191" w:rsidRDefault="006A3040" w:rsidP="006A304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Расписание занятий учителей-логопедов.</w:t>
      </w:r>
    </w:p>
    <w:p w:rsidR="006A3040" w:rsidRPr="00A24191" w:rsidRDefault="006A3040" w:rsidP="006A304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4. Индивидуальные карты речевого развития обучающихся, получающих логопедическую помощь.</w:t>
      </w:r>
    </w:p>
    <w:p w:rsidR="006A3040" w:rsidRPr="00A24191" w:rsidRDefault="006A3040" w:rsidP="006A304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5. Журнал учета посещаемости логопедических занятий.</w:t>
      </w:r>
    </w:p>
    <w:p w:rsidR="006A3040" w:rsidRPr="00A24191" w:rsidRDefault="006A3040" w:rsidP="006A304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191">
        <w:rPr>
          <w:rFonts w:ascii="Times New Roman" w:eastAsia="Times New Roman" w:hAnsi="Times New Roman" w:cs="Times New Roman"/>
          <w:sz w:val="24"/>
          <w:szCs w:val="24"/>
          <w:lang w:eastAsia="ru-RU"/>
        </w:rPr>
        <w:t>6. Отчетная документация по результатам логопедической работы.</w:t>
      </w:r>
    </w:p>
    <w:p w:rsidR="00E4239C" w:rsidRDefault="00E4239C"/>
    <w:sectPr w:rsidR="00E4239C" w:rsidSect="00671870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FD6635"/>
    <w:multiLevelType w:val="multilevel"/>
    <w:tmpl w:val="A6A0F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2477A2"/>
    <w:multiLevelType w:val="multilevel"/>
    <w:tmpl w:val="9BDA7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2A3CA5"/>
    <w:multiLevelType w:val="multilevel"/>
    <w:tmpl w:val="8A00A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8A4CE8"/>
    <w:multiLevelType w:val="multilevel"/>
    <w:tmpl w:val="6A8AB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2C4644"/>
    <w:multiLevelType w:val="multilevel"/>
    <w:tmpl w:val="CD8CF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CB096E"/>
    <w:multiLevelType w:val="multilevel"/>
    <w:tmpl w:val="C6B6A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F647F27"/>
    <w:multiLevelType w:val="multilevel"/>
    <w:tmpl w:val="A97EC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B3A"/>
    <w:rsid w:val="00066F3F"/>
    <w:rsid w:val="004F7B3A"/>
    <w:rsid w:val="00671870"/>
    <w:rsid w:val="006A3040"/>
    <w:rsid w:val="00E4239C"/>
    <w:rsid w:val="00FB1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17D6A0-EC9F-4E67-BC70-ED27F5E3D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30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1A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B1A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1698</Words>
  <Characters>9682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2022-12-06T10:53:00Z</cp:lastPrinted>
  <dcterms:created xsi:type="dcterms:W3CDTF">2023-05-02T06:57:00Z</dcterms:created>
  <dcterms:modified xsi:type="dcterms:W3CDTF">2023-05-02T06:57:00Z</dcterms:modified>
</cp:coreProperties>
</file>